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D3" w:rsidRPr="00826EE9" w:rsidRDefault="00814ED3" w:rsidP="00826EE9">
      <w:pPr>
        <w:widowControl/>
        <w:shd w:val="clear" w:color="auto" w:fill="F8FBFD"/>
        <w:spacing w:line="360" w:lineRule="auto"/>
        <w:ind w:firstLineChars="200" w:firstLine="480"/>
        <w:jc w:val="center"/>
        <w:rPr>
          <w:rFonts w:ascii="宋体" w:eastAsia="宋体" w:hAnsi="宋体" w:cs="宋体"/>
          <w:kern w:val="0"/>
          <w:sz w:val="24"/>
          <w:szCs w:val="24"/>
        </w:rPr>
      </w:pPr>
      <w:r w:rsidRPr="00826EE9">
        <w:rPr>
          <w:rFonts w:ascii="宋体" w:eastAsia="宋体" w:hAnsi="宋体" w:cs="宋体"/>
          <w:bCs/>
          <w:kern w:val="0"/>
          <w:sz w:val="24"/>
          <w:szCs w:val="24"/>
        </w:rPr>
        <w:t>中华人民共和国教育部令(第29号)</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《高等学校信息公开办法》已经2010年3月30日第5次部长办公会议审议通过，现予公布，自2010年9月1日起施行。 </w:t>
      </w:r>
      <w:r w:rsidRPr="00826EE9">
        <w:rPr>
          <w:rFonts w:ascii="宋体" w:eastAsia="宋体" w:hAnsi="宋体" w:cs="宋体"/>
          <w:kern w:val="0"/>
          <w:sz w:val="24"/>
          <w:szCs w:val="24"/>
        </w:rPr>
        <w:br/>
        <w:t xml:space="preserve">　　　　　　　　　　　　　　　　　　　　　　　教育部部长　 袁贵仁 </w:t>
      </w:r>
      <w:r w:rsidRPr="00826EE9">
        <w:rPr>
          <w:rFonts w:ascii="宋体" w:eastAsia="宋体" w:hAnsi="宋体" w:cs="宋体"/>
          <w:kern w:val="0"/>
          <w:sz w:val="24"/>
          <w:szCs w:val="24"/>
        </w:rPr>
        <w:br/>
        <w:t xml:space="preserve">　　　　　　　　　　　　　　　　　　　　　　　二○一○年四月六日</w:t>
      </w:r>
    </w:p>
    <w:p w:rsidR="00814ED3" w:rsidRPr="00826EE9" w:rsidRDefault="00814ED3" w:rsidP="00826EE9">
      <w:pPr>
        <w:widowControl/>
        <w:shd w:val="clear" w:color="auto" w:fill="F8FBFD"/>
        <w:spacing w:line="360" w:lineRule="auto"/>
        <w:ind w:firstLineChars="200" w:firstLine="480"/>
        <w:jc w:val="center"/>
        <w:rPr>
          <w:rFonts w:ascii="宋体" w:eastAsia="宋体" w:hAnsi="宋体" w:cs="宋体"/>
          <w:kern w:val="0"/>
          <w:sz w:val="24"/>
          <w:szCs w:val="24"/>
        </w:rPr>
      </w:pPr>
      <w:r w:rsidRPr="00826EE9">
        <w:rPr>
          <w:rFonts w:ascii="宋体" w:eastAsia="宋体" w:hAnsi="宋体" w:cs="宋体"/>
          <w:kern w:val="0"/>
          <w:sz w:val="24"/>
          <w:szCs w:val="24"/>
        </w:rPr>
        <w:br/>
      </w:r>
      <w:r w:rsidRPr="00826EE9">
        <w:rPr>
          <w:rFonts w:ascii="宋体" w:eastAsia="宋体" w:hAnsi="宋体" w:cs="宋体"/>
          <w:kern w:val="0"/>
          <w:sz w:val="24"/>
          <w:szCs w:val="24"/>
        </w:rPr>
        <w:br/>
      </w:r>
      <w:r w:rsidRPr="00826EE9">
        <w:rPr>
          <w:rFonts w:ascii="宋体" w:eastAsia="宋体" w:hAnsi="宋体" w:cs="宋体"/>
          <w:b/>
          <w:bCs/>
          <w:kern w:val="0"/>
          <w:sz w:val="24"/>
          <w:szCs w:val="24"/>
        </w:rPr>
        <w:t>高等学校信息公开办法</w:t>
      </w:r>
    </w:p>
    <w:p w:rsidR="00814ED3" w:rsidRPr="00826EE9" w:rsidRDefault="00814ED3" w:rsidP="00826EE9">
      <w:pPr>
        <w:widowControl/>
        <w:shd w:val="clear" w:color="auto" w:fill="F8FBFD"/>
        <w:spacing w:line="360" w:lineRule="auto"/>
        <w:ind w:firstLineChars="200" w:firstLine="482"/>
        <w:jc w:val="center"/>
        <w:rPr>
          <w:rFonts w:ascii="宋体" w:eastAsia="宋体" w:hAnsi="宋体" w:cs="宋体"/>
          <w:kern w:val="0"/>
          <w:sz w:val="24"/>
          <w:szCs w:val="24"/>
        </w:rPr>
      </w:pPr>
      <w:r w:rsidRPr="00826EE9">
        <w:rPr>
          <w:rFonts w:ascii="宋体" w:eastAsia="宋体" w:hAnsi="宋体" w:cs="宋体"/>
          <w:b/>
          <w:bCs/>
          <w:kern w:val="0"/>
          <w:sz w:val="24"/>
          <w:szCs w:val="24"/>
        </w:rPr>
        <w:t>第一章　总　　则</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第一条　为了保障公民、法人和其他组织依法获取高等学校信息，促进高等学校依法治校，根据高等教育法和政府信息公开条例的有关规定，制定本办法。 </w:t>
      </w:r>
      <w:r w:rsidRPr="00826EE9">
        <w:rPr>
          <w:rFonts w:ascii="宋体" w:eastAsia="宋体" w:hAnsi="宋体" w:cs="宋体"/>
          <w:kern w:val="0"/>
          <w:sz w:val="24"/>
          <w:szCs w:val="24"/>
        </w:rPr>
        <w:br/>
        <w:t xml:space="preserve">　　第二条　高等学校在开展办学活动和提供社会公共服务过程中产生、制作、获取的以一定形式记录、保存的信息，应当按照有关法律法规和本办法的规定公开。 </w:t>
      </w:r>
      <w:r w:rsidRPr="00826EE9">
        <w:rPr>
          <w:rFonts w:ascii="宋体" w:eastAsia="宋体" w:hAnsi="宋体" w:cs="宋体"/>
          <w:kern w:val="0"/>
          <w:sz w:val="24"/>
          <w:szCs w:val="24"/>
        </w:rPr>
        <w:br/>
        <w:t xml:space="preserve">　　第三条　国务院教育行政部门负责指导、监督全国高等学校信息公开工作。 </w:t>
      </w:r>
      <w:r w:rsidRPr="00826EE9">
        <w:rPr>
          <w:rFonts w:ascii="宋体" w:eastAsia="宋体" w:hAnsi="宋体" w:cs="宋体"/>
          <w:kern w:val="0"/>
          <w:sz w:val="24"/>
          <w:szCs w:val="24"/>
        </w:rPr>
        <w:br/>
        <w:t xml:space="preserve">　　省级教育行政部门负责统筹推进、协调、监督本行政区域内高等学校信息公开工作。 </w:t>
      </w:r>
      <w:r w:rsidRPr="00826EE9">
        <w:rPr>
          <w:rFonts w:ascii="宋体" w:eastAsia="宋体" w:hAnsi="宋体" w:cs="宋体"/>
          <w:kern w:val="0"/>
          <w:sz w:val="24"/>
          <w:szCs w:val="24"/>
        </w:rPr>
        <w:br/>
        <w:t xml:space="preserve">　　第四条　高等学校应当遵循公正、公平、便民的原则，建立信息公开工作机制和各项工作制度。 </w:t>
      </w:r>
      <w:r w:rsidRPr="00826EE9">
        <w:rPr>
          <w:rFonts w:ascii="宋体" w:eastAsia="宋体" w:hAnsi="宋体" w:cs="宋体"/>
          <w:kern w:val="0"/>
          <w:sz w:val="24"/>
          <w:szCs w:val="24"/>
        </w:rPr>
        <w:br/>
        <w:t xml:space="preserve">　　高等学校公开信息，不得危及国家安全、公共安全、经济安全、社会稳定和学校安全稳定。 </w:t>
      </w:r>
      <w:r w:rsidRPr="00826EE9">
        <w:rPr>
          <w:rFonts w:ascii="宋体" w:eastAsia="宋体" w:hAnsi="宋体" w:cs="宋体"/>
          <w:kern w:val="0"/>
          <w:sz w:val="24"/>
          <w:szCs w:val="24"/>
        </w:rPr>
        <w:br/>
        <w:t xml:space="preserve">　　第五条　高等学校应当建立健全信息发布保密审查机制，明确审查的程序和责任。高等学校公开信息前，应当依照法律法规和国家其他有关规定对拟公开的信息进行保密审查。 </w:t>
      </w:r>
      <w:r w:rsidRPr="00826EE9">
        <w:rPr>
          <w:rFonts w:ascii="宋体" w:eastAsia="宋体" w:hAnsi="宋体" w:cs="宋体"/>
          <w:kern w:val="0"/>
          <w:sz w:val="24"/>
          <w:szCs w:val="24"/>
        </w:rPr>
        <w:br/>
        <w:t xml:space="preserve">　　有关信息依照国家有关规定或者根据实际情况需要审批的，高等学校应当按照规定程序履行审批手续，未经批准不得公开。 </w:t>
      </w:r>
      <w:r w:rsidRPr="00826EE9">
        <w:rPr>
          <w:rFonts w:ascii="宋体" w:eastAsia="宋体" w:hAnsi="宋体" w:cs="宋体"/>
          <w:kern w:val="0"/>
          <w:sz w:val="24"/>
          <w:szCs w:val="24"/>
        </w:rPr>
        <w:br/>
        <w:t xml:space="preserve">　　第六条　高等学校发现不利于校园和社会稳定的虚假信息或者不完整信息的，应当在其职责范围内及时发布准确信息予以澄清。</w:t>
      </w:r>
    </w:p>
    <w:p w:rsidR="00814ED3" w:rsidRPr="00826EE9" w:rsidRDefault="00814ED3" w:rsidP="00826EE9">
      <w:pPr>
        <w:widowControl/>
        <w:shd w:val="clear" w:color="auto" w:fill="F8FBFD"/>
        <w:spacing w:line="360" w:lineRule="auto"/>
        <w:ind w:firstLineChars="200" w:firstLine="482"/>
        <w:jc w:val="center"/>
        <w:rPr>
          <w:rFonts w:ascii="宋体" w:eastAsia="宋体" w:hAnsi="宋体" w:cs="宋体"/>
          <w:kern w:val="0"/>
          <w:sz w:val="24"/>
          <w:szCs w:val="24"/>
        </w:rPr>
      </w:pPr>
      <w:r w:rsidRPr="00826EE9">
        <w:rPr>
          <w:rFonts w:ascii="宋体" w:eastAsia="宋体" w:hAnsi="宋体" w:cs="宋体"/>
          <w:b/>
          <w:bCs/>
          <w:kern w:val="0"/>
          <w:sz w:val="24"/>
          <w:szCs w:val="24"/>
        </w:rPr>
        <w:lastRenderedPageBreak/>
        <w:t>第二章　公开的内容</w:t>
      </w:r>
      <w:r w:rsidRPr="00826EE9">
        <w:rPr>
          <w:rFonts w:ascii="宋体" w:eastAsia="宋体" w:hAnsi="宋体" w:cs="宋体"/>
          <w:kern w:val="0"/>
          <w:sz w:val="24"/>
          <w:szCs w:val="24"/>
        </w:rPr>
        <w:t xml:space="preserve"> </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第七条　高等学校应当主动公开以下信息： </w:t>
      </w:r>
      <w:r w:rsidRPr="00826EE9">
        <w:rPr>
          <w:rFonts w:ascii="宋体" w:eastAsia="宋体" w:hAnsi="宋体" w:cs="宋体"/>
          <w:kern w:val="0"/>
          <w:sz w:val="24"/>
          <w:szCs w:val="24"/>
        </w:rPr>
        <w:br/>
        <w:t xml:space="preserve">　　（一）学校名称、办学地点、办学性质、办学宗旨、办学层次、办学规模，内部管理体制、机构设置、学校领导等基本情况； </w:t>
      </w:r>
      <w:r w:rsidRPr="00826EE9">
        <w:rPr>
          <w:rFonts w:ascii="宋体" w:eastAsia="宋体" w:hAnsi="宋体" w:cs="宋体"/>
          <w:kern w:val="0"/>
          <w:sz w:val="24"/>
          <w:szCs w:val="24"/>
        </w:rPr>
        <w:br/>
        <w:t xml:space="preserve">　　（二）学校章程以及学校制定的各项规章制度； </w:t>
      </w:r>
      <w:r w:rsidRPr="00826EE9">
        <w:rPr>
          <w:rFonts w:ascii="宋体" w:eastAsia="宋体" w:hAnsi="宋体" w:cs="宋体"/>
          <w:kern w:val="0"/>
          <w:sz w:val="24"/>
          <w:szCs w:val="24"/>
        </w:rPr>
        <w:br/>
        <w:t xml:space="preserve">　　（三）学校发展规划和年度工作计划； </w:t>
      </w:r>
      <w:r w:rsidRPr="00826EE9">
        <w:rPr>
          <w:rFonts w:ascii="宋体" w:eastAsia="宋体" w:hAnsi="宋体" w:cs="宋体"/>
          <w:kern w:val="0"/>
          <w:sz w:val="24"/>
          <w:szCs w:val="24"/>
        </w:rPr>
        <w:br/>
        <w:t xml:space="preserve">　　（四）各层次、类型学历教育招生、考试与录取规定，学籍管理、学位评定办法，学生申诉途径与处理程序；毕业生就业指导与服务情况等； </w:t>
      </w:r>
      <w:r w:rsidRPr="00826EE9">
        <w:rPr>
          <w:rFonts w:ascii="宋体" w:eastAsia="宋体" w:hAnsi="宋体" w:cs="宋体"/>
          <w:kern w:val="0"/>
          <w:sz w:val="24"/>
          <w:szCs w:val="24"/>
        </w:rPr>
        <w:br/>
        <w:t xml:space="preserve">　　（五）学科与专业设置，重点学科建设情况，课程与教学计划，实验室、仪器设备配置与图书藏量，教学与科研成果评选，国家组织的教学评估结果等； </w:t>
      </w:r>
      <w:r w:rsidRPr="00826EE9">
        <w:rPr>
          <w:rFonts w:ascii="宋体" w:eastAsia="宋体" w:hAnsi="宋体" w:cs="宋体"/>
          <w:kern w:val="0"/>
          <w:sz w:val="24"/>
          <w:szCs w:val="24"/>
        </w:rPr>
        <w:br/>
        <w:t xml:space="preserve">　　（六）学生奖学金、助学金、学费减免、助学贷款与勤工俭学的申请与管理规定等； </w:t>
      </w:r>
      <w:r w:rsidRPr="00826EE9">
        <w:rPr>
          <w:rFonts w:ascii="宋体" w:eastAsia="宋体" w:hAnsi="宋体" w:cs="宋体"/>
          <w:kern w:val="0"/>
          <w:sz w:val="24"/>
          <w:szCs w:val="24"/>
        </w:rPr>
        <w:br/>
        <w:t xml:space="preserve">　　（七）教师和其他专业技术人员数量、专业技术职务等级，岗位设置管理与聘用办法，教师争议解决办法等； </w:t>
      </w:r>
      <w:r w:rsidRPr="00826EE9">
        <w:rPr>
          <w:rFonts w:ascii="宋体" w:eastAsia="宋体" w:hAnsi="宋体" w:cs="宋体"/>
          <w:kern w:val="0"/>
          <w:sz w:val="24"/>
          <w:szCs w:val="24"/>
        </w:rPr>
        <w:br/>
        <w:t xml:space="preserve">　　（八）收费的项目、依据、标准与投诉方式； </w:t>
      </w:r>
      <w:r w:rsidRPr="00826EE9">
        <w:rPr>
          <w:rFonts w:ascii="宋体" w:eastAsia="宋体" w:hAnsi="宋体" w:cs="宋体"/>
          <w:kern w:val="0"/>
          <w:sz w:val="24"/>
          <w:szCs w:val="24"/>
        </w:rPr>
        <w:br/>
        <w:t xml:space="preserve">　　（九）财务、资产与财务管理制度，学校经费来源、年度经费预算决算方案，财政性资金、受捐赠财产的使用与管理情况，仪器设备、图书、药品等物资设备采购和重大基建工程的招投标； </w:t>
      </w:r>
      <w:r w:rsidRPr="00826EE9">
        <w:rPr>
          <w:rFonts w:ascii="宋体" w:eastAsia="宋体" w:hAnsi="宋体" w:cs="宋体"/>
          <w:kern w:val="0"/>
          <w:sz w:val="24"/>
          <w:szCs w:val="24"/>
        </w:rPr>
        <w:br/>
        <w:t xml:space="preserve">　　（十）自然灾害等突发事件的应急处理预案、处置情况，涉及学校的重大事件的调查和处理情况； </w:t>
      </w:r>
      <w:r w:rsidRPr="00826EE9">
        <w:rPr>
          <w:rFonts w:ascii="宋体" w:eastAsia="宋体" w:hAnsi="宋体" w:cs="宋体"/>
          <w:kern w:val="0"/>
          <w:sz w:val="24"/>
          <w:szCs w:val="24"/>
        </w:rPr>
        <w:br/>
        <w:t xml:space="preserve">　　（十一）对外交流与中外合作办学情况，外籍教师与留学生的管理制度； </w:t>
      </w:r>
      <w:r w:rsidRPr="00826EE9">
        <w:rPr>
          <w:rFonts w:ascii="宋体" w:eastAsia="宋体" w:hAnsi="宋体" w:cs="宋体"/>
          <w:kern w:val="0"/>
          <w:sz w:val="24"/>
          <w:szCs w:val="24"/>
        </w:rPr>
        <w:br/>
        <w:t xml:space="preserve">　　（十二）法律、法规和规章规定需要公开的其他事项。 </w:t>
      </w:r>
      <w:r w:rsidRPr="00826EE9">
        <w:rPr>
          <w:rFonts w:ascii="宋体" w:eastAsia="宋体" w:hAnsi="宋体" w:cs="宋体"/>
          <w:kern w:val="0"/>
          <w:sz w:val="24"/>
          <w:szCs w:val="24"/>
        </w:rPr>
        <w:br/>
        <w:t xml:space="preserve">　　第八条　除第七条规定需要公开的信息外，高等学校应当明确其他需要主动公开的信息内容与公开范围。 </w:t>
      </w:r>
      <w:r w:rsidRPr="00826EE9">
        <w:rPr>
          <w:rFonts w:ascii="宋体" w:eastAsia="宋体" w:hAnsi="宋体" w:cs="宋体"/>
          <w:kern w:val="0"/>
          <w:sz w:val="24"/>
          <w:szCs w:val="24"/>
        </w:rPr>
        <w:br/>
        <w:t xml:space="preserve">　　第九条　除高等学校已公开的信息外，公民、法人和其他组织还可以根据自身学习、科研、工作等特殊需要，以书面形式（包括数据电文形式）向学校申请获取相关信息。 </w:t>
      </w:r>
      <w:r w:rsidRPr="00826EE9">
        <w:rPr>
          <w:rFonts w:ascii="宋体" w:eastAsia="宋体" w:hAnsi="宋体" w:cs="宋体"/>
          <w:kern w:val="0"/>
          <w:sz w:val="24"/>
          <w:szCs w:val="24"/>
        </w:rPr>
        <w:br/>
        <w:t xml:space="preserve">　　第十条　高等学校对下列信息不予公开： </w:t>
      </w:r>
      <w:r w:rsidRPr="00826EE9">
        <w:rPr>
          <w:rFonts w:ascii="宋体" w:eastAsia="宋体" w:hAnsi="宋体" w:cs="宋体"/>
          <w:kern w:val="0"/>
          <w:sz w:val="24"/>
          <w:szCs w:val="24"/>
        </w:rPr>
        <w:br/>
        <w:t xml:space="preserve">　　（一）涉及国家秘密的； </w:t>
      </w:r>
      <w:r w:rsidRPr="00826EE9">
        <w:rPr>
          <w:rFonts w:ascii="宋体" w:eastAsia="宋体" w:hAnsi="宋体" w:cs="宋体"/>
          <w:kern w:val="0"/>
          <w:sz w:val="24"/>
          <w:szCs w:val="24"/>
        </w:rPr>
        <w:br/>
      </w:r>
      <w:r w:rsidRPr="00826EE9">
        <w:rPr>
          <w:rFonts w:ascii="宋体" w:eastAsia="宋体" w:hAnsi="宋体" w:cs="宋体"/>
          <w:kern w:val="0"/>
          <w:sz w:val="24"/>
          <w:szCs w:val="24"/>
        </w:rPr>
        <w:lastRenderedPageBreak/>
        <w:t xml:space="preserve">　　（二）涉及商业秘密的； </w:t>
      </w:r>
      <w:r w:rsidRPr="00826EE9">
        <w:rPr>
          <w:rFonts w:ascii="宋体" w:eastAsia="宋体" w:hAnsi="宋体" w:cs="宋体"/>
          <w:kern w:val="0"/>
          <w:sz w:val="24"/>
          <w:szCs w:val="24"/>
        </w:rPr>
        <w:br/>
        <w:t xml:space="preserve">　　（三）涉及个人隐私的； </w:t>
      </w:r>
      <w:r w:rsidRPr="00826EE9">
        <w:rPr>
          <w:rFonts w:ascii="宋体" w:eastAsia="宋体" w:hAnsi="宋体" w:cs="宋体"/>
          <w:kern w:val="0"/>
          <w:sz w:val="24"/>
          <w:szCs w:val="24"/>
        </w:rPr>
        <w:br/>
        <w:t xml:space="preserve">　　（四）法律、法规和规章以及学校规定的不予公开的其他信息。 </w:t>
      </w:r>
      <w:r w:rsidRPr="00826EE9">
        <w:rPr>
          <w:rFonts w:ascii="宋体" w:eastAsia="宋体" w:hAnsi="宋体" w:cs="宋体"/>
          <w:kern w:val="0"/>
          <w:sz w:val="24"/>
          <w:szCs w:val="24"/>
        </w:rPr>
        <w:br/>
        <w:t xml:space="preserve">　　其中第（二）项、第（三）项所列的信息，经权利人同意公开或者高校认为不公开可能对公共利益造成重大影响的，可以予以公开。</w:t>
      </w:r>
    </w:p>
    <w:p w:rsidR="00814ED3" w:rsidRPr="00826EE9" w:rsidRDefault="00814ED3" w:rsidP="00826EE9">
      <w:pPr>
        <w:widowControl/>
        <w:shd w:val="clear" w:color="auto" w:fill="F8FBFD"/>
        <w:spacing w:line="360" w:lineRule="auto"/>
        <w:ind w:firstLineChars="200" w:firstLine="482"/>
        <w:jc w:val="center"/>
        <w:rPr>
          <w:rFonts w:ascii="宋体" w:eastAsia="宋体" w:hAnsi="宋体" w:cs="宋体"/>
          <w:kern w:val="0"/>
          <w:sz w:val="24"/>
          <w:szCs w:val="24"/>
        </w:rPr>
      </w:pPr>
      <w:r w:rsidRPr="00826EE9">
        <w:rPr>
          <w:rFonts w:ascii="宋体" w:eastAsia="宋体" w:hAnsi="宋体" w:cs="宋体"/>
          <w:b/>
          <w:bCs/>
          <w:kern w:val="0"/>
          <w:sz w:val="24"/>
          <w:szCs w:val="24"/>
        </w:rPr>
        <w:t>第三章　公开的途径和要求</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第十一条　高等学校校长领导学校的信息公开工作。校长（学校）办公室为信息公开工作机构，负责学校信息公开的日常工作，具体职责是： </w:t>
      </w:r>
      <w:r w:rsidRPr="00826EE9">
        <w:rPr>
          <w:rFonts w:ascii="宋体" w:eastAsia="宋体" w:hAnsi="宋体" w:cs="宋体"/>
          <w:kern w:val="0"/>
          <w:sz w:val="24"/>
          <w:szCs w:val="24"/>
        </w:rPr>
        <w:br/>
        <w:t xml:space="preserve">　　（一）具体承办本校信息公开事宜； </w:t>
      </w:r>
      <w:r w:rsidRPr="00826EE9">
        <w:rPr>
          <w:rFonts w:ascii="宋体" w:eastAsia="宋体" w:hAnsi="宋体" w:cs="宋体"/>
          <w:kern w:val="0"/>
          <w:sz w:val="24"/>
          <w:szCs w:val="24"/>
        </w:rPr>
        <w:br/>
        <w:t xml:space="preserve">　　（二）管理、协调、维护和更新本校公开的信息； </w:t>
      </w:r>
      <w:r w:rsidRPr="00826EE9">
        <w:rPr>
          <w:rFonts w:ascii="宋体" w:eastAsia="宋体" w:hAnsi="宋体" w:cs="宋体"/>
          <w:kern w:val="0"/>
          <w:sz w:val="24"/>
          <w:szCs w:val="24"/>
        </w:rPr>
        <w:br/>
        <w:t xml:space="preserve">　　（三）统一受理、协调处理、统一答复向本校提出的信息公开申请； </w:t>
      </w:r>
      <w:r w:rsidRPr="00826EE9">
        <w:rPr>
          <w:rFonts w:ascii="宋体" w:eastAsia="宋体" w:hAnsi="宋体" w:cs="宋体"/>
          <w:kern w:val="0"/>
          <w:sz w:val="24"/>
          <w:szCs w:val="24"/>
        </w:rPr>
        <w:br/>
        <w:t xml:space="preserve">　　（四）组织编制本校的信息公开指南、信息公开目录和信息公开工作年度报告； </w:t>
      </w:r>
      <w:r w:rsidRPr="00826EE9">
        <w:rPr>
          <w:rFonts w:ascii="宋体" w:eastAsia="宋体" w:hAnsi="宋体" w:cs="宋体"/>
          <w:kern w:val="0"/>
          <w:sz w:val="24"/>
          <w:szCs w:val="24"/>
        </w:rPr>
        <w:br/>
        <w:t xml:space="preserve">　　（五）协调对拟公开的学校信息进行保密审查； </w:t>
      </w:r>
      <w:r w:rsidRPr="00826EE9">
        <w:rPr>
          <w:rFonts w:ascii="宋体" w:eastAsia="宋体" w:hAnsi="宋体" w:cs="宋体"/>
          <w:kern w:val="0"/>
          <w:sz w:val="24"/>
          <w:szCs w:val="24"/>
        </w:rPr>
        <w:br/>
        <w:t xml:space="preserve">　　（六）组织学校信息公开工作的内部评议； </w:t>
      </w:r>
      <w:r w:rsidRPr="00826EE9">
        <w:rPr>
          <w:rFonts w:ascii="宋体" w:eastAsia="宋体" w:hAnsi="宋体" w:cs="宋体"/>
          <w:kern w:val="0"/>
          <w:sz w:val="24"/>
          <w:szCs w:val="24"/>
        </w:rPr>
        <w:br/>
        <w:t xml:space="preserve">　　（七）推进、监督学校内设组织机构的信息公开； </w:t>
      </w:r>
      <w:r w:rsidRPr="00826EE9">
        <w:rPr>
          <w:rFonts w:ascii="宋体" w:eastAsia="宋体" w:hAnsi="宋体" w:cs="宋体"/>
          <w:kern w:val="0"/>
          <w:sz w:val="24"/>
          <w:szCs w:val="24"/>
        </w:rPr>
        <w:br/>
        <w:t xml:space="preserve">　　（八）承担与本校信息公开有关的其他职责。 </w:t>
      </w:r>
      <w:r w:rsidRPr="00826EE9">
        <w:rPr>
          <w:rFonts w:ascii="宋体" w:eastAsia="宋体" w:hAnsi="宋体" w:cs="宋体"/>
          <w:kern w:val="0"/>
          <w:sz w:val="24"/>
          <w:szCs w:val="24"/>
        </w:rPr>
        <w:br/>
        <w:t xml:space="preserve">　　高等学校应当向社会公开信息公开工作机构的名称、负责人、办公地址、办公时间、联系电话、传真号码、电子邮箱等。 </w:t>
      </w:r>
      <w:r w:rsidRPr="00826EE9">
        <w:rPr>
          <w:rFonts w:ascii="宋体" w:eastAsia="宋体" w:hAnsi="宋体" w:cs="宋体"/>
          <w:kern w:val="0"/>
          <w:sz w:val="24"/>
          <w:szCs w:val="24"/>
        </w:rPr>
        <w:br/>
        <w:t xml:space="preserve">　　第十二条　对依照本办法规定需要公开的信息，高等学校应当根据实际情况，通过学校网站、校报校刊、校内广播等校内媒体和报刊、杂志、广播、电视等校外媒体以及新闻发布会、年鉴、会议纪要或者简报等方式予以公开；并根据需要设置公共查阅室、资料索取点、信息公告栏或者电子屏幕等场所、设施。 </w:t>
      </w:r>
      <w:r w:rsidRPr="00826EE9">
        <w:rPr>
          <w:rFonts w:ascii="宋体" w:eastAsia="宋体" w:hAnsi="宋体" w:cs="宋体"/>
          <w:kern w:val="0"/>
          <w:sz w:val="24"/>
          <w:szCs w:val="24"/>
        </w:rPr>
        <w:br/>
        <w:t xml:space="preserve">　　第十三条　高等学校应当在学校网站开设信息公开意见箱，设置信息公开专栏、建立有效链接，及时更新信息，并通过信息公开意见箱听取对学校信息公开工作的意见和建议。 </w:t>
      </w:r>
      <w:r w:rsidRPr="00826EE9">
        <w:rPr>
          <w:rFonts w:ascii="宋体" w:eastAsia="宋体" w:hAnsi="宋体" w:cs="宋体"/>
          <w:kern w:val="0"/>
          <w:sz w:val="24"/>
          <w:szCs w:val="24"/>
        </w:rPr>
        <w:br/>
        <w:t xml:space="preserve">　　第十四条　高等学校应当编制信息公开指南和目录，并及时公布和更新。信息公开指南应当明确信息公开工作机构，信息的分类、编排体系和获取方式，依申请公开的处理和答复流程等。信息公开目录应当包括信息的索引、名称、生成</w:t>
      </w:r>
      <w:r w:rsidRPr="00826EE9">
        <w:rPr>
          <w:rFonts w:ascii="宋体" w:eastAsia="宋体" w:hAnsi="宋体" w:cs="宋体"/>
          <w:kern w:val="0"/>
          <w:sz w:val="24"/>
          <w:szCs w:val="24"/>
        </w:rPr>
        <w:lastRenderedPageBreak/>
        <w:t xml:space="preserve">日期、责任部门等内容。 </w:t>
      </w:r>
      <w:r w:rsidRPr="00826EE9">
        <w:rPr>
          <w:rFonts w:ascii="宋体" w:eastAsia="宋体" w:hAnsi="宋体" w:cs="宋体"/>
          <w:kern w:val="0"/>
          <w:sz w:val="24"/>
          <w:szCs w:val="24"/>
        </w:rPr>
        <w:br/>
        <w:t xml:space="preserve">　　第十五条　高等学校应当将学校基本的规章制度汇编成册，置于学校有关内部组织机构的办公地点、档案馆、图书馆等场所，提供免费查阅。 </w:t>
      </w:r>
      <w:r w:rsidRPr="00826EE9">
        <w:rPr>
          <w:rFonts w:ascii="宋体" w:eastAsia="宋体" w:hAnsi="宋体" w:cs="宋体"/>
          <w:kern w:val="0"/>
          <w:sz w:val="24"/>
          <w:szCs w:val="24"/>
        </w:rPr>
        <w:br/>
        <w:t xml:space="preserve">　　高等学校应当将学生管理制度、教师管理制度分别汇编成册，在新生和新聘教师报到时发放。 </w:t>
      </w:r>
      <w:r w:rsidRPr="00826EE9">
        <w:rPr>
          <w:rFonts w:ascii="宋体" w:eastAsia="宋体" w:hAnsi="宋体" w:cs="宋体"/>
          <w:kern w:val="0"/>
          <w:sz w:val="24"/>
          <w:szCs w:val="24"/>
        </w:rPr>
        <w:br/>
        <w:t xml:space="preserve">　　第十六条　高等学校完成信息制作或者获取信息后，应当及时明确该信息是否公开。确定公开的，应当明确公开的受众；确定不予公开的，应当说明理由；难以确定是否公开的，应当及时报请高等学校所在地省级教育行政部门或者上级主管部门审定。 </w:t>
      </w:r>
      <w:r w:rsidRPr="00826EE9">
        <w:rPr>
          <w:rFonts w:ascii="宋体" w:eastAsia="宋体" w:hAnsi="宋体" w:cs="宋体"/>
          <w:kern w:val="0"/>
          <w:sz w:val="24"/>
          <w:szCs w:val="24"/>
        </w:rPr>
        <w:br/>
        <w:t xml:space="preserve">　　第十七条　属于主动公开的信息，高等学校应当自该信息制作完成或者获取之日起20个工作日内予以公开。公开的信息内容发生变更的，应当在变更后20个工作日内予以更新。 </w:t>
      </w:r>
      <w:r w:rsidRPr="00826EE9">
        <w:rPr>
          <w:rFonts w:ascii="宋体" w:eastAsia="宋体" w:hAnsi="宋体" w:cs="宋体"/>
          <w:kern w:val="0"/>
          <w:sz w:val="24"/>
          <w:szCs w:val="24"/>
        </w:rPr>
        <w:br/>
        <w:t xml:space="preserve">　　学校决策事项需要征求教师、学生和学校其他工作人员意见的，公开征求意见的期限不得少于10个工作日。 </w:t>
      </w:r>
      <w:r w:rsidRPr="00826EE9">
        <w:rPr>
          <w:rFonts w:ascii="宋体" w:eastAsia="宋体" w:hAnsi="宋体" w:cs="宋体"/>
          <w:kern w:val="0"/>
          <w:sz w:val="24"/>
          <w:szCs w:val="24"/>
        </w:rPr>
        <w:br/>
        <w:t xml:space="preserve">　　法律法规对信息内容公开的期限另有规定的，从其规定。 </w:t>
      </w:r>
      <w:r w:rsidRPr="00826EE9">
        <w:rPr>
          <w:rFonts w:ascii="宋体" w:eastAsia="宋体" w:hAnsi="宋体" w:cs="宋体"/>
          <w:kern w:val="0"/>
          <w:sz w:val="24"/>
          <w:szCs w:val="24"/>
        </w:rPr>
        <w:br/>
        <w:t xml:space="preserve">　　第十八条　对申请人的信息公开申请，高等学校根据下列情况在15个工作日内分别作出答复： </w:t>
      </w:r>
      <w:r w:rsidRPr="00826EE9">
        <w:rPr>
          <w:rFonts w:ascii="宋体" w:eastAsia="宋体" w:hAnsi="宋体" w:cs="宋体"/>
          <w:kern w:val="0"/>
          <w:sz w:val="24"/>
          <w:szCs w:val="24"/>
        </w:rPr>
        <w:br/>
        <w:t xml:space="preserve">　　（一）属于公开范围的，应当告知申请人获取该信息的方式和途径； </w:t>
      </w:r>
      <w:r w:rsidRPr="00826EE9">
        <w:rPr>
          <w:rFonts w:ascii="宋体" w:eastAsia="宋体" w:hAnsi="宋体" w:cs="宋体"/>
          <w:kern w:val="0"/>
          <w:sz w:val="24"/>
          <w:szCs w:val="24"/>
        </w:rPr>
        <w:br/>
        <w:t xml:space="preserve">　　（二）属于不予公开范围的，应当告知申请人并说明理由； </w:t>
      </w:r>
      <w:r w:rsidRPr="00826EE9">
        <w:rPr>
          <w:rFonts w:ascii="宋体" w:eastAsia="宋体" w:hAnsi="宋体" w:cs="宋体"/>
          <w:kern w:val="0"/>
          <w:sz w:val="24"/>
          <w:szCs w:val="24"/>
        </w:rPr>
        <w:br/>
        <w:t xml:space="preserve">　　（三）不属于本校职责范围的或者该信息不存在的，应当告知申请人，对能够确定该信息的职责单位的，应当告知申请人该单位的名称、联系方式； </w:t>
      </w:r>
      <w:r w:rsidRPr="00826EE9">
        <w:rPr>
          <w:rFonts w:ascii="宋体" w:eastAsia="宋体" w:hAnsi="宋体" w:cs="宋体"/>
          <w:kern w:val="0"/>
          <w:sz w:val="24"/>
          <w:szCs w:val="24"/>
        </w:rPr>
        <w:br/>
        <w:t xml:space="preserve">　　（四）申请公开的信息含有不应当公开的内容但能够区分处理的，应当告知申请人并提供可以公开的信息内容，对不予公开的部分，应当说明理由； </w:t>
      </w:r>
      <w:r w:rsidRPr="00826EE9">
        <w:rPr>
          <w:rFonts w:ascii="宋体" w:eastAsia="宋体" w:hAnsi="宋体" w:cs="宋体"/>
          <w:kern w:val="0"/>
          <w:sz w:val="24"/>
          <w:szCs w:val="24"/>
        </w:rPr>
        <w:br/>
        <w:t xml:space="preserve">　　（五）申请内容不明确的，应当告知申请人作出更改、补充；申请人逾期未补正的，视为放弃本次申请； </w:t>
      </w:r>
      <w:r w:rsidRPr="00826EE9">
        <w:rPr>
          <w:rFonts w:ascii="宋体" w:eastAsia="宋体" w:hAnsi="宋体" w:cs="宋体"/>
          <w:kern w:val="0"/>
          <w:sz w:val="24"/>
          <w:szCs w:val="24"/>
        </w:rPr>
        <w:br/>
        <w:t xml:space="preserve">　　（六）同一申请人无正当理由重复向同一高等学校申请公开同一信息，高等学校已经作出答复且该信息未发生变化的，应当告知申请人，不再重复处理； </w:t>
      </w:r>
      <w:r w:rsidRPr="00826EE9">
        <w:rPr>
          <w:rFonts w:ascii="宋体" w:eastAsia="宋体" w:hAnsi="宋体" w:cs="宋体"/>
          <w:kern w:val="0"/>
          <w:sz w:val="24"/>
          <w:szCs w:val="24"/>
        </w:rPr>
        <w:br/>
        <w:t xml:space="preserve">　　（七）高等学校根据实际情况作出的其他答复。 </w:t>
      </w:r>
      <w:r w:rsidRPr="00826EE9">
        <w:rPr>
          <w:rFonts w:ascii="宋体" w:eastAsia="宋体" w:hAnsi="宋体" w:cs="宋体"/>
          <w:kern w:val="0"/>
          <w:sz w:val="24"/>
          <w:szCs w:val="24"/>
        </w:rPr>
        <w:br/>
        <w:t xml:space="preserve">　　第十九条　申请人向高等学校申请公开信息的，应当出示有效身份证件或者</w:t>
      </w:r>
      <w:r w:rsidRPr="00826EE9">
        <w:rPr>
          <w:rFonts w:ascii="宋体" w:eastAsia="宋体" w:hAnsi="宋体" w:cs="宋体"/>
          <w:kern w:val="0"/>
          <w:sz w:val="24"/>
          <w:szCs w:val="24"/>
        </w:rPr>
        <w:lastRenderedPageBreak/>
        <w:t xml:space="preserve">证明文件。 </w:t>
      </w:r>
      <w:r w:rsidRPr="00826EE9">
        <w:rPr>
          <w:rFonts w:ascii="宋体" w:eastAsia="宋体" w:hAnsi="宋体" w:cs="宋体"/>
          <w:kern w:val="0"/>
          <w:sz w:val="24"/>
          <w:szCs w:val="24"/>
        </w:rPr>
        <w:br/>
        <w:t xml:space="preserve">　　申请人有证据证明高等学校提供的与自身相关的信息记录不准确的，有权要求该高等学校予以更正；该高等学校无权更正的，应当转送有权更正的单位处理，并告知申请人。 </w:t>
      </w:r>
      <w:r w:rsidRPr="00826EE9">
        <w:rPr>
          <w:rFonts w:ascii="宋体" w:eastAsia="宋体" w:hAnsi="宋体" w:cs="宋体"/>
          <w:kern w:val="0"/>
          <w:sz w:val="24"/>
          <w:szCs w:val="24"/>
        </w:rPr>
        <w:br/>
        <w:t xml:space="preserve">　　第二十条　高等学校向申请人提供信息，可以按照学校所在地省级价格部门和财政部门规定的收费标准收取检索、复制、邮寄等费用。收取的费用应当纳入学校财务管理。 </w:t>
      </w:r>
      <w:r w:rsidRPr="00826EE9">
        <w:rPr>
          <w:rFonts w:ascii="宋体" w:eastAsia="宋体" w:hAnsi="宋体" w:cs="宋体"/>
          <w:kern w:val="0"/>
          <w:sz w:val="24"/>
          <w:szCs w:val="24"/>
        </w:rPr>
        <w:br/>
        <w:t xml:space="preserve">　　高等学校不得通过其他组织、个人以有偿方式提供信息。 </w:t>
      </w:r>
      <w:r w:rsidRPr="00826EE9">
        <w:rPr>
          <w:rFonts w:ascii="宋体" w:eastAsia="宋体" w:hAnsi="宋体" w:cs="宋体"/>
          <w:kern w:val="0"/>
          <w:sz w:val="24"/>
          <w:szCs w:val="24"/>
        </w:rPr>
        <w:br/>
        <w:t xml:space="preserve">　　第二十一条　高等学校应当健全内部组织机构的信息公开制度，明确其信息公开的具体内容。</w:t>
      </w:r>
    </w:p>
    <w:p w:rsidR="00814ED3" w:rsidRPr="00826EE9" w:rsidRDefault="00814ED3" w:rsidP="00826EE9">
      <w:pPr>
        <w:widowControl/>
        <w:shd w:val="clear" w:color="auto" w:fill="F8FBFD"/>
        <w:spacing w:line="360" w:lineRule="auto"/>
        <w:ind w:firstLineChars="200" w:firstLine="482"/>
        <w:jc w:val="center"/>
        <w:rPr>
          <w:rFonts w:ascii="宋体" w:eastAsia="宋体" w:hAnsi="宋体" w:cs="宋体"/>
          <w:kern w:val="0"/>
          <w:sz w:val="24"/>
          <w:szCs w:val="24"/>
        </w:rPr>
      </w:pPr>
      <w:r w:rsidRPr="00826EE9">
        <w:rPr>
          <w:rFonts w:ascii="宋体" w:eastAsia="宋体" w:hAnsi="宋体" w:cs="宋体"/>
          <w:b/>
          <w:bCs/>
          <w:kern w:val="0"/>
          <w:sz w:val="24"/>
          <w:szCs w:val="24"/>
        </w:rPr>
        <w:t>第四章　监督和保障</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第二十二条　国务院教育行政部门开展对全国高等学校推进信息公开工作的监督检查。 </w:t>
      </w:r>
      <w:r w:rsidRPr="00826EE9">
        <w:rPr>
          <w:rFonts w:ascii="宋体" w:eastAsia="宋体" w:hAnsi="宋体" w:cs="宋体"/>
          <w:kern w:val="0"/>
          <w:sz w:val="24"/>
          <w:szCs w:val="24"/>
        </w:rPr>
        <w:br/>
        <w:t xml:space="preserve">　　省级教育行政部门应当加强对本行政区域内高等学校信息公开工作的日常监督检查。 </w:t>
      </w:r>
      <w:r w:rsidRPr="00826EE9">
        <w:rPr>
          <w:rFonts w:ascii="宋体" w:eastAsia="宋体" w:hAnsi="宋体" w:cs="宋体"/>
          <w:kern w:val="0"/>
          <w:sz w:val="24"/>
          <w:szCs w:val="24"/>
        </w:rPr>
        <w:br/>
        <w:t xml:space="preserve">　　高等学校主管部门应当将信息公开工作开展情况纳入高等学校领导干部考核内容。 </w:t>
      </w:r>
      <w:r w:rsidRPr="00826EE9">
        <w:rPr>
          <w:rFonts w:ascii="宋体" w:eastAsia="宋体" w:hAnsi="宋体" w:cs="宋体"/>
          <w:kern w:val="0"/>
          <w:sz w:val="24"/>
          <w:szCs w:val="24"/>
        </w:rPr>
        <w:br/>
        <w:t xml:space="preserve">　　第二十三条　省级教育行政部门和高等学校应当将信息公开工作纳入干部岗位责任考核内容。考核工作可与年终考核结合进行。 </w:t>
      </w:r>
      <w:r w:rsidRPr="00826EE9">
        <w:rPr>
          <w:rFonts w:ascii="宋体" w:eastAsia="宋体" w:hAnsi="宋体" w:cs="宋体"/>
          <w:kern w:val="0"/>
          <w:sz w:val="24"/>
          <w:szCs w:val="24"/>
        </w:rPr>
        <w:br/>
        <w:t xml:space="preserve">　　高等学校内设监察部门负责组织对本校信息公开工作的监督检查，监督检查应当有教师、学生和学校其他工作人员代表参加。 </w:t>
      </w:r>
      <w:r w:rsidRPr="00826EE9">
        <w:rPr>
          <w:rFonts w:ascii="宋体" w:eastAsia="宋体" w:hAnsi="宋体" w:cs="宋体"/>
          <w:kern w:val="0"/>
          <w:sz w:val="24"/>
          <w:szCs w:val="24"/>
        </w:rPr>
        <w:br/>
        <w:t xml:space="preserve">　　第二十四条　高等学校应当编制学校上一学年信息公开工作年度报告，并于每年10月底前报送所在地省级教育行政部门。中央部门所属高校，还应当报送其上级主管部门。 </w:t>
      </w:r>
      <w:r w:rsidRPr="00826EE9">
        <w:rPr>
          <w:rFonts w:ascii="宋体" w:eastAsia="宋体" w:hAnsi="宋体" w:cs="宋体"/>
          <w:kern w:val="0"/>
          <w:sz w:val="24"/>
          <w:szCs w:val="24"/>
        </w:rPr>
        <w:br/>
        <w:t xml:space="preserve">　　第二十五条　省级教育行政部门应当建立健全高等学校信息公开评议制度，聘请人大代表、政协委员、家长、教师、学生等有关人员成立信息公开评议委员会或者以其他形式，定期对本行政区域内高等学校信息公开工作进行评议，并向社会公布评议结果。 </w:t>
      </w:r>
      <w:r w:rsidRPr="00826EE9">
        <w:rPr>
          <w:rFonts w:ascii="宋体" w:eastAsia="宋体" w:hAnsi="宋体" w:cs="宋体"/>
          <w:kern w:val="0"/>
          <w:sz w:val="24"/>
          <w:szCs w:val="24"/>
        </w:rPr>
        <w:br/>
        <w:t xml:space="preserve">　　第二十六条　公民、法人和其他组织认为高等学校未按照本办法规定履行信</w:t>
      </w:r>
      <w:r w:rsidRPr="00826EE9">
        <w:rPr>
          <w:rFonts w:ascii="宋体" w:eastAsia="宋体" w:hAnsi="宋体" w:cs="宋体"/>
          <w:kern w:val="0"/>
          <w:sz w:val="24"/>
          <w:szCs w:val="24"/>
        </w:rPr>
        <w:lastRenderedPageBreak/>
        <w:t xml:space="preserve">息公开义务的，可以向学校内设监察部门、省级教育行政部门举报；对于中央部委所属高等学校，还可向其上级主管部门举报。收到举报的部门应当及时处理，并以适当方式向举报人告知处理结果。 </w:t>
      </w:r>
      <w:r w:rsidRPr="00826EE9">
        <w:rPr>
          <w:rFonts w:ascii="宋体" w:eastAsia="宋体" w:hAnsi="宋体" w:cs="宋体"/>
          <w:kern w:val="0"/>
          <w:sz w:val="24"/>
          <w:szCs w:val="24"/>
        </w:rPr>
        <w:br/>
        <w:t xml:space="preserve">　　第二十七条　高等学校违反有关法律法规或者本办法规定，有下列情形之一的，由省级教育行政部门责令改正；情节严重的，由省级教育行政部门或者国务院教育行政部门予以通报批评；对高等学校直接负责的主管领导和其他直接责任人员，由高等学校主管部门依据有关规定给予处分： </w:t>
      </w:r>
      <w:r w:rsidRPr="00826EE9">
        <w:rPr>
          <w:rFonts w:ascii="宋体" w:eastAsia="宋体" w:hAnsi="宋体" w:cs="宋体"/>
          <w:kern w:val="0"/>
          <w:sz w:val="24"/>
          <w:szCs w:val="24"/>
        </w:rPr>
        <w:br/>
        <w:t xml:space="preserve">　　（一）不依法履行信息公开义务的； </w:t>
      </w:r>
      <w:r w:rsidRPr="00826EE9">
        <w:rPr>
          <w:rFonts w:ascii="宋体" w:eastAsia="宋体" w:hAnsi="宋体" w:cs="宋体"/>
          <w:kern w:val="0"/>
          <w:sz w:val="24"/>
          <w:szCs w:val="24"/>
        </w:rPr>
        <w:br/>
        <w:t xml:space="preserve">　　（二）不及时更新公开的信息内容、信息公开指南和目录的； </w:t>
      </w:r>
      <w:r w:rsidRPr="00826EE9">
        <w:rPr>
          <w:rFonts w:ascii="宋体" w:eastAsia="宋体" w:hAnsi="宋体" w:cs="宋体"/>
          <w:kern w:val="0"/>
          <w:sz w:val="24"/>
          <w:szCs w:val="24"/>
        </w:rPr>
        <w:br/>
        <w:t xml:space="preserve">　　（三）公开不应当公开的信息的； </w:t>
      </w:r>
      <w:r w:rsidRPr="00826EE9">
        <w:rPr>
          <w:rFonts w:ascii="宋体" w:eastAsia="宋体" w:hAnsi="宋体" w:cs="宋体"/>
          <w:kern w:val="0"/>
          <w:sz w:val="24"/>
          <w:szCs w:val="24"/>
        </w:rPr>
        <w:br/>
        <w:t xml:space="preserve">　　（四）在信息公开工作中隐瞒或者捏造事实的； </w:t>
      </w:r>
      <w:r w:rsidRPr="00826EE9">
        <w:rPr>
          <w:rFonts w:ascii="宋体" w:eastAsia="宋体" w:hAnsi="宋体" w:cs="宋体"/>
          <w:kern w:val="0"/>
          <w:sz w:val="24"/>
          <w:szCs w:val="24"/>
        </w:rPr>
        <w:br/>
        <w:t xml:space="preserve">　　（五）违反规定收取费用的； </w:t>
      </w:r>
      <w:r w:rsidRPr="00826EE9">
        <w:rPr>
          <w:rFonts w:ascii="宋体" w:eastAsia="宋体" w:hAnsi="宋体" w:cs="宋体"/>
          <w:kern w:val="0"/>
          <w:sz w:val="24"/>
          <w:szCs w:val="24"/>
        </w:rPr>
        <w:br/>
        <w:t xml:space="preserve">　　（六）通过其他组织、个人以有偿服务方式提供信息的； </w:t>
      </w:r>
      <w:r w:rsidRPr="00826EE9">
        <w:rPr>
          <w:rFonts w:ascii="宋体" w:eastAsia="宋体" w:hAnsi="宋体" w:cs="宋体"/>
          <w:kern w:val="0"/>
          <w:sz w:val="24"/>
          <w:szCs w:val="24"/>
        </w:rPr>
        <w:br/>
        <w:t xml:space="preserve">　　（七）违反有关法律法规和本办法规定的其他行为的。 </w:t>
      </w:r>
      <w:r w:rsidRPr="00826EE9">
        <w:rPr>
          <w:rFonts w:ascii="宋体" w:eastAsia="宋体" w:hAnsi="宋体" w:cs="宋体"/>
          <w:kern w:val="0"/>
          <w:sz w:val="24"/>
          <w:szCs w:val="24"/>
        </w:rPr>
        <w:br/>
        <w:t xml:space="preserve">　　高等学校上述行为侵害当事人合法权益，造成损失的，应当依法承担民事责任。 </w:t>
      </w:r>
      <w:r w:rsidRPr="00826EE9">
        <w:rPr>
          <w:rFonts w:ascii="宋体" w:eastAsia="宋体" w:hAnsi="宋体" w:cs="宋体"/>
          <w:kern w:val="0"/>
          <w:sz w:val="24"/>
          <w:szCs w:val="24"/>
        </w:rPr>
        <w:br/>
        <w:t xml:space="preserve">　　第二十八条　高等学校应当将开展信息公开工作所需经费纳入年度预算，为学校信息公开工作提供经费保障。</w:t>
      </w:r>
    </w:p>
    <w:p w:rsidR="00814ED3" w:rsidRPr="00826EE9" w:rsidRDefault="00814ED3" w:rsidP="00826EE9">
      <w:pPr>
        <w:widowControl/>
        <w:shd w:val="clear" w:color="auto" w:fill="F8FBFD"/>
        <w:spacing w:line="360" w:lineRule="auto"/>
        <w:ind w:firstLineChars="200" w:firstLine="482"/>
        <w:jc w:val="center"/>
        <w:rPr>
          <w:rFonts w:ascii="宋体" w:eastAsia="宋体" w:hAnsi="宋体" w:cs="宋体"/>
          <w:kern w:val="0"/>
          <w:sz w:val="24"/>
          <w:szCs w:val="24"/>
        </w:rPr>
      </w:pPr>
      <w:r w:rsidRPr="00826EE9">
        <w:rPr>
          <w:rFonts w:ascii="宋体" w:eastAsia="宋体" w:hAnsi="宋体" w:cs="宋体"/>
          <w:b/>
          <w:bCs/>
          <w:kern w:val="0"/>
          <w:sz w:val="24"/>
          <w:szCs w:val="24"/>
        </w:rPr>
        <w:t>第五章　附　　则</w:t>
      </w:r>
      <w:r w:rsidRPr="00826EE9">
        <w:rPr>
          <w:rFonts w:ascii="宋体" w:eastAsia="宋体" w:hAnsi="宋体" w:cs="宋体"/>
          <w:kern w:val="0"/>
          <w:sz w:val="24"/>
          <w:szCs w:val="24"/>
        </w:rPr>
        <w:t xml:space="preserve"> </w:t>
      </w:r>
    </w:p>
    <w:p w:rsidR="00814ED3" w:rsidRPr="00826EE9" w:rsidRDefault="00814ED3" w:rsidP="00826EE9">
      <w:pPr>
        <w:widowControl/>
        <w:shd w:val="clear" w:color="auto" w:fill="F8FBFD"/>
        <w:spacing w:line="360" w:lineRule="auto"/>
        <w:ind w:firstLineChars="200" w:firstLine="480"/>
        <w:jc w:val="left"/>
        <w:rPr>
          <w:rFonts w:ascii="宋体" w:eastAsia="宋体" w:hAnsi="宋体" w:cs="宋体"/>
          <w:kern w:val="0"/>
          <w:sz w:val="24"/>
          <w:szCs w:val="24"/>
        </w:rPr>
      </w:pPr>
      <w:r w:rsidRPr="00826EE9">
        <w:rPr>
          <w:rFonts w:ascii="宋体" w:eastAsia="宋体" w:hAnsi="宋体" w:cs="宋体"/>
          <w:kern w:val="0"/>
          <w:sz w:val="24"/>
          <w:szCs w:val="24"/>
        </w:rPr>
        <w:t xml:space="preserve">　　第二十九条　本办法所称的高等学校，是指大学、独立设置的学院和高等专科学校，其中包括高等职业学校和成人高等学校。 </w:t>
      </w:r>
      <w:r w:rsidRPr="00826EE9">
        <w:rPr>
          <w:rFonts w:ascii="宋体" w:eastAsia="宋体" w:hAnsi="宋体" w:cs="宋体"/>
          <w:kern w:val="0"/>
          <w:sz w:val="24"/>
          <w:szCs w:val="24"/>
        </w:rPr>
        <w:br/>
        <w:t xml:space="preserve">　　高等学校以外其他高等教育机构的信息公开，参照本办法执行。 </w:t>
      </w:r>
      <w:r w:rsidRPr="00826EE9">
        <w:rPr>
          <w:rFonts w:ascii="宋体" w:eastAsia="宋体" w:hAnsi="宋体" w:cs="宋体"/>
          <w:kern w:val="0"/>
          <w:sz w:val="24"/>
          <w:szCs w:val="24"/>
        </w:rPr>
        <w:br/>
        <w:t xml:space="preserve">　　第三十条　已经移交档案工作机构的高等学校信息的公开，依照有关档案管理的法律、法规和规章执行。 </w:t>
      </w:r>
      <w:r w:rsidRPr="00826EE9">
        <w:rPr>
          <w:rFonts w:ascii="宋体" w:eastAsia="宋体" w:hAnsi="宋体" w:cs="宋体"/>
          <w:kern w:val="0"/>
          <w:sz w:val="24"/>
          <w:szCs w:val="24"/>
        </w:rPr>
        <w:br/>
        <w:t xml:space="preserve">　　第三十一条　省级教育行政部门可以根据需要制订实施办法。高等学校应当依据本办法制订实施细则。 </w:t>
      </w:r>
      <w:r w:rsidRPr="00826EE9">
        <w:rPr>
          <w:rFonts w:ascii="宋体" w:eastAsia="宋体" w:hAnsi="宋体" w:cs="宋体"/>
          <w:kern w:val="0"/>
          <w:sz w:val="24"/>
          <w:szCs w:val="24"/>
        </w:rPr>
        <w:br/>
        <w:t xml:space="preserve">　　第三十二条　本办法自2010年9月1日起施行。 </w:t>
      </w:r>
    </w:p>
    <w:p w:rsidR="00D52579" w:rsidRPr="00826EE9" w:rsidRDefault="00D52579" w:rsidP="00826EE9">
      <w:pPr>
        <w:spacing w:line="360" w:lineRule="auto"/>
        <w:ind w:firstLineChars="200" w:firstLine="480"/>
        <w:rPr>
          <w:sz w:val="24"/>
          <w:szCs w:val="24"/>
        </w:rPr>
      </w:pPr>
    </w:p>
    <w:sectPr w:rsidR="00D52579" w:rsidRPr="00826EE9" w:rsidSect="00D5257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14ED3"/>
    <w:rsid w:val="00814ED3"/>
    <w:rsid w:val="00826EE9"/>
    <w:rsid w:val="00AF666C"/>
    <w:rsid w:val="00D525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5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eight1">
    <w:name w:val="weight1"/>
    <w:basedOn w:val="a0"/>
    <w:rsid w:val="00814ED3"/>
    <w:rPr>
      <w:b/>
      <w:bCs/>
    </w:rPr>
  </w:style>
  <w:style w:type="character" w:customStyle="1" w:styleId="fenge1">
    <w:name w:val="fenge1"/>
    <w:basedOn w:val="a0"/>
    <w:rsid w:val="00814ED3"/>
  </w:style>
  <w:style w:type="paragraph" w:styleId="a3">
    <w:name w:val="Normal (Web)"/>
    <w:basedOn w:val="a"/>
    <w:uiPriority w:val="99"/>
    <w:semiHidden/>
    <w:unhideWhenUsed/>
    <w:rsid w:val="00814ED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14ED3"/>
    <w:rPr>
      <w:b/>
      <w:bCs/>
    </w:rPr>
  </w:style>
</w:styles>
</file>

<file path=word/webSettings.xml><?xml version="1.0" encoding="utf-8"?>
<w:webSettings xmlns:r="http://schemas.openxmlformats.org/officeDocument/2006/relationships" xmlns:w="http://schemas.openxmlformats.org/wordprocessingml/2006/main">
  <w:divs>
    <w:div w:id="1582132786">
      <w:bodyDiv w:val="1"/>
      <w:marLeft w:val="0"/>
      <w:marRight w:val="0"/>
      <w:marTop w:val="0"/>
      <w:marBottom w:val="0"/>
      <w:divBdr>
        <w:top w:val="none" w:sz="0" w:space="0" w:color="auto"/>
        <w:left w:val="none" w:sz="0" w:space="0" w:color="auto"/>
        <w:bottom w:val="none" w:sz="0" w:space="0" w:color="auto"/>
        <w:right w:val="none" w:sz="0" w:space="0" w:color="auto"/>
      </w:divBdr>
      <w:divsChild>
        <w:div w:id="2096634577">
          <w:marLeft w:val="50"/>
          <w:marRight w:val="0"/>
          <w:marTop w:val="120"/>
          <w:marBottom w:val="0"/>
          <w:divBdr>
            <w:top w:val="none" w:sz="0" w:space="0" w:color="auto"/>
            <w:left w:val="none" w:sz="0" w:space="0" w:color="auto"/>
            <w:bottom w:val="none" w:sz="0" w:space="0" w:color="auto"/>
            <w:right w:val="none" w:sz="0" w:space="0" w:color="auto"/>
          </w:divBdr>
          <w:divsChild>
            <w:div w:id="402915461">
              <w:marLeft w:val="150"/>
              <w:marRight w:val="0"/>
              <w:marTop w:val="0"/>
              <w:marBottom w:val="0"/>
              <w:divBdr>
                <w:top w:val="none" w:sz="0" w:space="0" w:color="auto"/>
                <w:left w:val="none" w:sz="0" w:space="0" w:color="auto"/>
                <w:bottom w:val="none" w:sz="0" w:space="0" w:color="auto"/>
                <w:right w:val="none" w:sz="0" w:space="0" w:color="auto"/>
              </w:divBdr>
              <w:divsChild>
                <w:div w:id="1878619538">
                  <w:marLeft w:val="0"/>
                  <w:marRight w:val="0"/>
                  <w:marTop w:val="0"/>
                  <w:marBottom w:val="0"/>
                  <w:divBdr>
                    <w:top w:val="none" w:sz="0" w:space="0" w:color="auto"/>
                    <w:left w:val="none" w:sz="0" w:space="0" w:color="auto"/>
                    <w:bottom w:val="none" w:sz="0" w:space="0" w:color="auto"/>
                    <w:right w:val="none" w:sz="0" w:space="0" w:color="auto"/>
                  </w:divBdr>
                  <w:divsChild>
                    <w:div w:id="1252200105">
                      <w:marLeft w:val="0"/>
                      <w:marRight w:val="0"/>
                      <w:marTop w:val="0"/>
                      <w:marBottom w:val="0"/>
                      <w:divBdr>
                        <w:top w:val="none" w:sz="0" w:space="0" w:color="auto"/>
                        <w:left w:val="none" w:sz="0" w:space="0" w:color="auto"/>
                        <w:bottom w:val="none" w:sz="0" w:space="0" w:color="auto"/>
                        <w:right w:val="none" w:sz="0" w:space="0" w:color="auto"/>
                      </w:divBdr>
                      <w:divsChild>
                        <w:div w:id="403064829">
                          <w:marLeft w:val="0"/>
                          <w:marRight w:val="0"/>
                          <w:marTop w:val="0"/>
                          <w:marBottom w:val="0"/>
                          <w:divBdr>
                            <w:top w:val="none" w:sz="0" w:space="0" w:color="auto"/>
                            <w:left w:val="none" w:sz="0" w:space="0" w:color="auto"/>
                            <w:bottom w:val="none" w:sz="0" w:space="0" w:color="auto"/>
                            <w:right w:val="none" w:sz="0" w:space="0" w:color="auto"/>
                          </w:divBdr>
                        </w:div>
                        <w:div w:id="1108961607">
                          <w:marLeft w:val="0"/>
                          <w:marRight w:val="0"/>
                          <w:marTop w:val="150"/>
                          <w:marBottom w:val="0"/>
                          <w:divBdr>
                            <w:top w:val="single" w:sz="6" w:space="0" w:color="BACEE2"/>
                            <w:left w:val="single" w:sz="6" w:space="0" w:color="BACEE2"/>
                            <w:bottom w:val="single" w:sz="6" w:space="0" w:color="BACEE2"/>
                            <w:right w:val="single" w:sz="6" w:space="0" w:color="BACEE2"/>
                          </w:divBdr>
                        </w:div>
                        <w:div w:id="1576356874">
                          <w:marLeft w:val="0"/>
                          <w:marRight w:val="0"/>
                          <w:marTop w:val="225"/>
                          <w:marBottom w:val="150"/>
                          <w:divBdr>
                            <w:top w:val="none" w:sz="0" w:space="0" w:color="auto"/>
                            <w:left w:val="none" w:sz="0" w:space="0" w:color="auto"/>
                            <w:bottom w:val="dashed" w:sz="6" w:space="8" w:color="CCCCCC"/>
                            <w:right w:val="none" w:sz="0" w:space="0" w:color="auto"/>
                          </w:divBdr>
                          <w:divsChild>
                            <w:div w:id="197676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671</Words>
  <Characters>3828</Characters>
  <Application>Microsoft Office Word</Application>
  <DocSecurity>0</DocSecurity>
  <Lines>31</Lines>
  <Paragraphs>8</Paragraphs>
  <ScaleCrop>false</ScaleCrop>
  <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2014-10-23T03:24:00Z</dcterms:created>
  <dcterms:modified xsi:type="dcterms:W3CDTF">2014-10-24T02:05:00Z</dcterms:modified>
</cp:coreProperties>
</file>